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29" w:rsidRDefault="00E427E1">
      <w:pPr>
        <w:overflowPunct/>
        <w:rPr>
          <w:rFonts w:cstheme="minorBidi"/>
          <w:color w:val="auto"/>
          <w:kern w:val="0"/>
          <w:sz w:val="24"/>
          <w:szCs w:val="24"/>
        </w:rPr>
        <w:sectPr w:rsidR="002A1229"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E427E1">
        <w:rPr>
          <w:rFonts w:cstheme="minorBid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3094892</wp:posOffset>
                </wp:positionH>
                <wp:positionV relativeFrom="paragraph">
                  <wp:posOffset>-392723</wp:posOffset>
                </wp:positionV>
                <wp:extent cx="2887443" cy="1404620"/>
                <wp:effectExtent l="0" t="0" r="8255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4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7E1" w:rsidRPr="00E427E1" w:rsidRDefault="00E427E1" w:rsidP="00E427E1">
                            <w:pPr>
                              <w:jc w:val="right"/>
                              <w:rPr>
                                <w:rFonts w:ascii="Trebuchet MS" w:hAnsi="Trebuchet MS"/>
                                <w:color w:val="808080" w:themeColor="background1" w:themeShade="80"/>
                              </w:rPr>
                            </w:pPr>
                            <w:r w:rsidRPr="00E427E1">
                              <w:rPr>
                                <w:rFonts w:ascii="Trebuchet MS" w:hAnsi="Trebuchet MS"/>
                                <w:color w:val="808080" w:themeColor="background1" w:themeShade="80"/>
                              </w:rPr>
                              <w:t>Template created by Western Australian School Canteen Association Inc. Published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7pt;margin-top:-30.9pt;width:22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lSIg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" stroked="f">
                <v:textbox style="mso-fit-shape-to-text:t">
                  <w:txbxContent>
                    <w:p w:rsidR="00E427E1" w:rsidRPr="00E427E1" w:rsidRDefault="00E427E1" w:rsidP="00E427E1">
                      <w:pPr>
                        <w:jc w:val="right"/>
                        <w:rPr>
                          <w:rFonts w:ascii="Trebuchet MS" w:hAnsi="Trebuchet MS"/>
                          <w:color w:val="808080" w:themeColor="background1" w:themeShade="80"/>
                        </w:rPr>
                      </w:pPr>
                      <w:r w:rsidRPr="00E427E1">
                        <w:rPr>
                          <w:rFonts w:ascii="Trebuchet MS" w:hAnsi="Trebuchet MS"/>
                          <w:color w:val="808080" w:themeColor="background1" w:themeShade="80"/>
                        </w:rPr>
                        <w:t>Template created by Western Australian School Canteen Association Inc. Published 2020</w:t>
                      </w:r>
                    </w:p>
                  </w:txbxContent>
                </v:textbox>
              </v:shape>
            </w:pict>
          </mc:Fallback>
        </mc:AlternateContent>
      </w:r>
      <w:r w:rsidR="00412897">
        <w:rPr>
          <w:rFonts w:cstheme="minorBidi"/>
          <w:color w:val="auto"/>
          <w:kern w:val="0"/>
          <w:sz w:val="24"/>
          <w:szCs w:val="24"/>
        </w:rPr>
        <w:t xml:space="preserve">  </w:t>
      </w:r>
      <w:bookmarkStart w:id="0" w:name="_GoBack"/>
      <w:bookmarkEnd w:id="0"/>
    </w:p>
    <w:p w:rsidR="002A1229" w:rsidRPr="00E427E1" w:rsidRDefault="009B792F" w:rsidP="00412897">
      <w:pPr>
        <w:rPr>
          <w:rFonts w:ascii="Trebuchet MS" w:hAnsi="Trebuchet MS" w:cs="Tahoma"/>
          <w:b/>
          <w:bCs/>
          <w:sz w:val="44"/>
          <w:szCs w:val="44"/>
        </w:rPr>
      </w:pPr>
      <w:r>
        <w:rPr>
          <w:rFonts w:ascii="Tahoma" w:hAnsi="Tahoma" w:cs="Tahoma"/>
          <w:b/>
          <w:bCs/>
          <w:sz w:val="44"/>
          <w:szCs w:val="44"/>
        </w:rPr>
        <w:t xml:space="preserve">         </w:t>
      </w:r>
      <w:r w:rsidR="002A1229" w:rsidRPr="00E427E1">
        <w:rPr>
          <w:rFonts w:ascii="Trebuchet MS" w:hAnsi="Trebuchet MS" w:cs="Tahoma"/>
          <w:b/>
          <w:bCs/>
          <w:sz w:val="44"/>
          <w:szCs w:val="44"/>
        </w:rPr>
        <w:t>RECIPE COSTING SHEET</w:t>
      </w:r>
    </w:p>
    <w:p w:rsidR="009B792F" w:rsidRPr="00E427E1" w:rsidRDefault="009B792F" w:rsidP="00412897">
      <w:pPr>
        <w:rPr>
          <w:rFonts w:ascii="Trebuchet MS" w:hAnsi="Trebuchet MS" w:cstheme="minorBidi"/>
          <w:color w:val="auto"/>
          <w:kern w:val="0"/>
          <w:sz w:val="44"/>
          <w:szCs w:val="44"/>
        </w:rPr>
      </w:pPr>
    </w:p>
    <w:p w:rsidR="002A1229" w:rsidRPr="00E427E1" w:rsidRDefault="002A1229">
      <w:pPr>
        <w:overflowPunct/>
        <w:rPr>
          <w:rFonts w:ascii="Trebuchet MS" w:hAnsi="Trebuchet MS" w:cstheme="minorBidi"/>
          <w:color w:val="auto"/>
          <w:kern w:val="0"/>
          <w:sz w:val="24"/>
          <w:szCs w:val="24"/>
        </w:rPr>
        <w:sectPr w:rsidR="002A1229" w:rsidRPr="00E427E1" w:rsidSect="009B792F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:rsidR="002A1229" w:rsidRPr="00E427E1" w:rsidRDefault="00E427E1" w:rsidP="00E65A21">
      <w:pPr>
        <w:rPr>
          <w:rFonts w:ascii="Trebuchet MS" w:hAnsi="Trebuchet MS" w:cs="Tahoma"/>
          <w:sz w:val="24"/>
          <w:szCs w:val="24"/>
          <w:u w:val="single"/>
        </w:rPr>
      </w:pPr>
      <w:r>
        <w:rPr>
          <w:rFonts w:ascii="Trebuchet MS" w:hAnsi="Trebuchet MS" w:cs="Tahoma"/>
          <w:sz w:val="24"/>
          <w:szCs w:val="24"/>
        </w:rPr>
        <w:t>Name of recipe</w:t>
      </w:r>
      <w:r w:rsidR="002A1229" w:rsidRPr="00E427E1">
        <w:rPr>
          <w:rFonts w:ascii="Trebuchet MS" w:hAnsi="Trebuchet MS" w:cs="Tahoma"/>
          <w:sz w:val="24"/>
          <w:szCs w:val="24"/>
        </w:rPr>
        <w:t xml:space="preserve">:   </w:t>
      </w:r>
      <w:r w:rsidR="00E65A21" w:rsidRPr="00E427E1">
        <w:rPr>
          <w:rFonts w:ascii="Trebuchet MS" w:hAnsi="Trebuchet MS" w:cs="Tahoma"/>
          <w:sz w:val="24"/>
          <w:szCs w:val="24"/>
          <w:u w:val="single"/>
        </w:rPr>
        <w:tab/>
      </w:r>
      <w:r w:rsidR="00E65A21" w:rsidRPr="00E427E1">
        <w:rPr>
          <w:rFonts w:ascii="Trebuchet MS" w:hAnsi="Trebuchet MS" w:cs="Tahoma"/>
          <w:sz w:val="24"/>
          <w:szCs w:val="24"/>
          <w:u w:val="single"/>
        </w:rPr>
        <w:tab/>
      </w:r>
      <w:r w:rsidR="00E65A21" w:rsidRPr="00E427E1">
        <w:rPr>
          <w:rFonts w:ascii="Trebuchet MS" w:hAnsi="Trebuchet MS" w:cs="Tahoma"/>
          <w:sz w:val="24"/>
          <w:szCs w:val="24"/>
          <w:u w:val="single"/>
        </w:rPr>
        <w:tab/>
      </w:r>
      <w:r w:rsidR="00E65A21" w:rsidRPr="00E427E1">
        <w:rPr>
          <w:rFonts w:ascii="Trebuchet MS" w:hAnsi="Trebuchet MS" w:cs="Tahoma"/>
          <w:sz w:val="24"/>
          <w:szCs w:val="24"/>
          <w:u w:val="single"/>
        </w:rPr>
        <w:tab/>
      </w:r>
      <w:r w:rsidR="00E65A21" w:rsidRPr="00E427E1">
        <w:rPr>
          <w:rFonts w:ascii="Trebuchet MS" w:hAnsi="Trebuchet MS" w:cs="Tahoma"/>
          <w:sz w:val="24"/>
          <w:szCs w:val="24"/>
          <w:u w:val="single"/>
        </w:rPr>
        <w:tab/>
      </w:r>
      <w:r w:rsidR="00E65A21" w:rsidRPr="00E427E1">
        <w:rPr>
          <w:rFonts w:ascii="Trebuchet MS" w:hAnsi="Trebuchet MS" w:cs="Tahoma"/>
          <w:sz w:val="24"/>
          <w:szCs w:val="24"/>
          <w:u w:val="single"/>
        </w:rPr>
        <w:tab/>
      </w:r>
      <w:r w:rsidR="00E65A21" w:rsidRPr="00E427E1">
        <w:rPr>
          <w:rFonts w:ascii="Trebuchet MS" w:hAnsi="Trebuchet MS" w:cs="Tahoma"/>
          <w:sz w:val="24"/>
          <w:szCs w:val="24"/>
          <w:u w:val="single"/>
        </w:rPr>
        <w:tab/>
      </w:r>
      <w:r w:rsidR="00E65A21" w:rsidRPr="00E427E1">
        <w:rPr>
          <w:rFonts w:ascii="Trebuchet MS" w:hAnsi="Trebuchet MS" w:cs="Tahoma"/>
          <w:sz w:val="24"/>
          <w:szCs w:val="24"/>
          <w:u w:val="single"/>
        </w:rPr>
        <w:tab/>
      </w:r>
      <w:r w:rsidR="00E65A21" w:rsidRPr="00E427E1">
        <w:rPr>
          <w:rFonts w:ascii="Trebuchet MS" w:hAnsi="Trebuchet MS" w:cs="Tahoma"/>
          <w:sz w:val="24"/>
          <w:szCs w:val="24"/>
          <w:u w:val="single"/>
        </w:rPr>
        <w:tab/>
      </w:r>
    </w:p>
    <w:p w:rsidR="00E65A21" w:rsidRPr="00E427E1" w:rsidRDefault="00E65A21" w:rsidP="00E65A21">
      <w:pPr>
        <w:rPr>
          <w:rFonts w:ascii="Trebuchet MS" w:hAnsi="Trebuchet MS" w:cs="Tahoma"/>
          <w:sz w:val="24"/>
          <w:szCs w:val="24"/>
          <w:u w:val="single"/>
        </w:rPr>
      </w:pPr>
    </w:p>
    <w:p w:rsidR="00E65A21" w:rsidRPr="00E427E1" w:rsidRDefault="00E65A21" w:rsidP="00E65A21">
      <w:pPr>
        <w:rPr>
          <w:rFonts w:ascii="Trebuchet MS" w:hAnsi="Trebuchet MS" w:cstheme="minorBidi"/>
          <w:color w:val="auto"/>
          <w:kern w:val="0"/>
          <w:sz w:val="24"/>
          <w:szCs w:val="24"/>
        </w:rPr>
        <w:sectPr w:rsidR="00E65A21" w:rsidRPr="00E427E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A1229" w:rsidRPr="00E427E1" w:rsidRDefault="00E427E1" w:rsidP="00E65A21">
      <w:pPr>
        <w:rPr>
          <w:rFonts w:ascii="Trebuchet MS" w:hAnsi="Trebuchet MS" w:cs="Tahoma"/>
          <w:sz w:val="28"/>
          <w:szCs w:val="28"/>
          <w:u w:val="single"/>
        </w:rPr>
      </w:pPr>
      <w:r>
        <w:rPr>
          <w:rFonts w:ascii="Trebuchet MS" w:hAnsi="Trebuchet MS" w:cs="Tahoma"/>
          <w:sz w:val="24"/>
          <w:szCs w:val="24"/>
        </w:rPr>
        <w:t>Serves (yield)</w:t>
      </w:r>
      <w:r w:rsidR="00E65A21" w:rsidRPr="00E427E1">
        <w:rPr>
          <w:rFonts w:ascii="Trebuchet MS" w:hAnsi="Trebuchet MS" w:cs="Tahoma"/>
          <w:sz w:val="24"/>
          <w:szCs w:val="24"/>
        </w:rPr>
        <w:t>:</w:t>
      </w:r>
      <w:r w:rsidR="00E65A21" w:rsidRPr="00E427E1">
        <w:rPr>
          <w:rFonts w:ascii="Trebuchet MS" w:hAnsi="Trebuchet MS" w:cs="Tahoma"/>
          <w:sz w:val="28"/>
          <w:szCs w:val="28"/>
        </w:rPr>
        <w:t xml:space="preserve">  </w:t>
      </w:r>
      <w:r w:rsidR="00E65A21" w:rsidRPr="00E427E1">
        <w:rPr>
          <w:rFonts w:ascii="Trebuchet MS" w:hAnsi="Trebuchet MS" w:cs="Tahoma"/>
          <w:sz w:val="28"/>
          <w:szCs w:val="28"/>
          <w:u w:val="single"/>
        </w:rPr>
        <w:tab/>
      </w:r>
      <w:r w:rsidR="00E65A21" w:rsidRPr="00E427E1">
        <w:rPr>
          <w:rFonts w:ascii="Trebuchet MS" w:hAnsi="Trebuchet MS" w:cs="Tahoma"/>
          <w:sz w:val="28"/>
          <w:szCs w:val="28"/>
          <w:u w:val="single"/>
        </w:rPr>
        <w:tab/>
      </w:r>
      <w:r w:rsidR="00E65A21" w:rsidRPr="00E427E1">
        <w:rPr>
          <w:rFonts w:ascii="Trebuchet MS" w:hAnsi="Trebuchet MS" w:cs="Tahoma"/>
          <w:sz w:val="28"/>
          <w:szCs w:val="28"/>
          <w:u w:val="single"/>
        </w:rPr>
        <w:tab/>
      </w:r>
      <w:r w:rsidR="00E65A21" w:rsidRPr="00E427E1">
        <w:rPr>
          <w:rFonts w:ascii="Trebuchet MS" w:hAnsi="Trebuchet MS" w:cs="Tahoma"/>
          <w:sz w:val="28"/>
          <w:szCs w:val="28"/>
          <w:u w:val="single"/>
        </w:rPr>
        <w:tab/>
      </w:r>
      <w:r w:rsidR="00E65A21" w:rsidRPr="00E427E1">
        <w:rPr>
          <w:rFonts w:ascii="Trebuchet MS" w:hAnsi="Trebuchet MS" w:cs="Tahoma"/>
          <w:sz w:val="28"/>
          <w:szCs w:val="28"/>
          <w:u w:val="single"/>
        </w:rPr>
        <w:tab/>
      </w:r>
      <w:r w:rsidR="00E65A21" w:rsidRPr="00E427E1">
        <w:rPr>
          <w:rFonts w:ascii="Trebuchet MS" w:hAnsi="Trebuchet MS" w:cs="Tahoma"/>
          <w:sz w:val="28"/>
          <w:szCs w:val="28"/>
          <w:u w:val="single"/>
        </w:rPr>
        <w:tab/>
      </w:r>
      <w:r w:rsidR="00E65A21" w:rsidRPr="00E427E1">
        <w:rPr>
          <w:rFonts w:ascii="Trebuchet MS" w:hAnsi="Trebuchet MS" w:cs="Tahoma"/>
          <w:sz w:val="28"/>
          <w:szCs w:val="28"/>
          <w:u w:val="single"/>
        </w:rPr>
        <w:tab/>
      </w:r>
      <w:r w:rsidR="00E65A21" w:rsidRPr="00E427E1">
        <w:rPr>
          <w:rFonts w:ascii="Trebuchet MS" w:hAnsi="Trebuchet MS" w:cs="Tahoma"/>
          <w:sz w:val="28"/>
          <w:szCs w:val="28"/>
          <w:u w:val="single"/>
        </w:rPr>
        <w:tab/>
      </w:r>
      <w:r w:rsidR="00E65A21" w:rsidRPr="00E427E1">
        <w:rPr>
          <w:rFonts w:ascii="Trebuchet MS" w:hAnsi="Trebuchet MS" w:cs="Tahoma"/>
          <w:sz w:val="28"/>
          <w:szCs w:val="28"/>
          <w:u w:val="single"/>
        </w:rPr>
        <w:tab/>
      </w:r>
    </w:p>
    <w:p w:rsidR="00E65A21" w:rsidRPr="00E427E1" w:rsidRDefault="00E65A21" w:rsidP="00E65A21">
      <w:pPr>
        <w:rPr>
          <w:rFonts w:ascii="Trebuchet MS" w:hAnsi="Trebuchet MS" w:cs="Tahoma"/>
          <w:sz w:val="28"/>
          <w:szCs w:val="28"/>
          <w:u w:val="single"/>
        </w:rPr>
      </w:pPr>
    </w:p>
    <w:p w:rsidR="00E65A21" w:rsidRPr="00E427E1" w:rsidRDefault="00E65A21" w:rsidP="00E65A21">
      <w:pPr>
        <w:rPr>
          <w:rFonts w:ascii="Trebuchet MS" w:hAnsi="Trebuchet MS" w:cstheme="minorBidi"/>
          <w:color w:val="auto"/>
          <w:kern w:val="0"/>
          <w:sz w:val="24"/>
          <w:szCs w:val="24"/>
        </w:rPr>
        <w:sectPr w:rsidR="00E65A21" w:rsidRPr="00E427E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2"/>
        <w:gridCol w:w="1436"/>
        <w:gridCol w:w="2277"/>
        <w:gridCol w:w="2277"/>
      </w:tblGrid>
      <w:tr w:rsidR="002A1229" w:rsidRPr="00E427E1" w:rsidTr="009B792F">
        <w:trPr>
          <w:trHeight w:val="558"/>
        </w:trPr>
        <w:tc>
          <w:tcPr>
            <w:tcW w:w="3352" w:type="dxa"/>
            <w:tcBorders>
              <w:top w:val="single" w:sz="14" w:space="0" w:color="auto"/>
              <w:left w:val="single" w:sz="14" w:space="0" w:color="auto"/>
              <w:bottom w:val="single" w:sz="16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  <w:b/>
                <w:bCs/>
              </w:rPr>
              <w:t>INGREDIENT</w:t>
            </w:r>
          </w:p>
        </w:tc>
        <w:tc>
          <w:tcPr>
            <w:tcW w:w="1436" w:type="dxa"/>
            <w:tcBorders>
              <w:top w:val="single" w:sz="14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2A1229" w:rsidRPr="00E427E1" w:rsidRDefault="002A1229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E427E1">
              <w:rPr>
                <w:rFonts w:ascii="Trebuchet MS" w:hAnsi="Trebuchet MS" w:cs="Tahoma"/>
                <w:b/>
                <w:bCs/>
              </w:rPr>
              <w:t>QUANTITY</w:t>
            </w:r>
          </w:p>
          <w:p w:rsidR="002A1229" w:rsidRPr="00E427E1" w:rsidRDefault="002A1229">
            <w:pPr>
              <w:jc w:val="center"/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  <w:b/>
                <w:bCs/>
              </w:rPr>
              <w:t>REQUIRED</w:t>
            </w:r>
          </w:p>
        </w:tc>
        <w:tc>
          <w:tcPr>
            <w:tcW w:w="2277" w:type="dxa"/>
            <w:tcBorders>
              <w:top w:val="single" w:sz="14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:rsidR="002A1229" w:rsidRPr="00E427E1" w:rsidRDefault="002A1229">
            <w:pPr>
              <w:jc w:val="center"/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  <w:b/>
                <w:bCs/>
              </w:rPr>
              <w:t>UNIT COST</w:t>
            </w:r>
          </w:p>
        </w:tc>
        <w:tc>
          <w:tcPr>
            <w:tcW w:w="2277" w:type="dxa"/>
            <w:tcBorders>
              <w:top w:val="single" w:sz="14" w:space="0" w:color="auto"/>
              <w:left w:val="single" w:sz="8" w:space="0" w:color="auto"/>
              <w:bottom w:val="single" w:sz="16" w:space="0" w:color="auto"/>
              <w:right w:val="single" w:sz="14" w:space="0" w:color="auto"/>
            </w:tcBorders>
          </w:tcPr>
          <w:p w:rsidR="002A1229" w:rsidRPr="00E427E1" w:rsidRDefault="002A1229">
            <w:pPr>
              <w:jc w:val="center"/>
              <w:rPr>
                <w:rFonts w:ascii="Trebuchet MS" w:hAnsi="Trebuchet MS" w:cs="Tahoma"/>
                <w:b/>
                <w:bCs/>
              </w:rPr>
            </w:pPr>
            <w:r w:rsidRPr="00E427E1">
              <w:rPr>
                <w:rFonts w:ascii="Trebuchet MS" w:hAnsi="Trebuchet MS" w:cs="Tahoma"/>
                <w:b/>
                <w:bCs/>
              </w:rPr>
              <w:t>INGREDIENT</w:t>
            </w:r>
          </w:p>
          <w:p w:rsidR="002A1229" w:rsidRPr="00E427E1" w:rsidRDefault="002A1229">
            <w:pPr>
              <w:jc w:val="center"/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  <w:b/>
                <w:bCs/>
              </w:rPr>
              <w:t>COST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16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</w:t>
            </w: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nil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  <w:b/>
                <w:bCs/>
              </w:rPr>
              <w:t>TOTAL COST OF RECIPE:</w:t>
            </w:r>
          </w:p>
        </w:tc>
        <w:tc>
          <w:tcPr>
            <w:tcW w:w="1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nil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  <w:b/>
                <w:bCs/>
              </w:rPr>
              <w:t>COST PER PORTION:</w:t>
            </w:r>
          </w:p>
        </w:tc>
        <w:tc>
          <w:tcPr>
            <w:tcW w:w="1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2" w:space="0" w:color="auto"/>
              <w:right w:val="nil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  <w:b/>
                <w:bCs/>
              </w:rPr>
              <w:t xml:space="preserve">GROSS </w:t>
            </w:r>
            <w:r w:rsidR="00E65A21" w:rsidRPr="00E427E1">
              <w:rPr>
                <w:rFonts w:ascii="Trebuchet MS" w:hAnsi="Trebuchet MS" w:cs="Tahoma"/>
                <w:b/>
                <w:bCs/>
              </w:rPr>
              <w:t>PROFIT PERCENTAGE</w:t>
            </w:r>
            <w:r w:rsidRPr="00E427E1">
              <w:rPr>
                <w:rFonts w:ascii="Trebuchet MS" w:hAnsi="Trebuchet MS" w:cs="Tahoma"/>
                <w:b/>
                <w:bCs/>
              </w:rPr>
              <w:t>:</w:t>
            </w:r>
          </w:p>
        </w:tc>
        <w:tc>
          <w:tcPr>
            <w:tcW w:w="14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:rsidR="002A1229" w:rsidRPr="00E427E1" w:rsidRDefault="002A1229" w:rsidP="004A3EEE">
            <w:pPr>
              <w:rPr>
                <w:rFonts w:ascii="Trebuchet MS" w:hAnsi="Trebuchet MS" w:cstheme="minorBidi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2A1229" w:rsidRPr="00E427E1" w:rsidTr="009B792F">
        <w:trPr>
          <w:trHeight w:val="370"/>
        </w:trPr>
        <w:tc>
          <w:tcPr>
            <w:tcW w:w="3352" w:type="dxa"/>
            <w:tcBorders>
              <w:top w:val="single" w:sz="2" w:space="0" w:color="auto"/>
              <w:left w:val="single" w:sz="14" w:space="0" w:color="auto"/>
              <w:bottom w:val="single" w:sz="14" w:space="0" w:color="auto"/>
              <w:right w:val="nil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  <w:b/>
                <w:bCs/>
              </w:rPr>
              <w:t>SELLING PRICE:</w:t>
            </w:r>
          </w:p>
        </w:tc>
        <w:tc>
          <w:tcPr>
            <w:tcW w:w="1436" w:type="dxa"/>
            <w:tcBorders>
              <w:top w:val="single" w:sz="2" w:space="0" w:color="auto"/>
              <w:left w:val="nil"/>
              <w:bottom w:val="single" w:sz="14" w:space="0" w:color="auto"/>
              <w:right w:val="nil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nil"/>
              <w:bottom w:val="single" w:sz="14" w:space="0" w:color="auto"/>
              <w:right w:val="single" w:sz="8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2" w:space="0" w:color="auto"/>
              <w:left w:val="single" w:sz="8" w:space="0" w:color="auto"/>
              <w:bottom w:val="single" w:sz="14" w:space="0" w:color="auto"/>
              <w:right w:val="single" w:sz="14" w:space="0" w:color="auto"/>
            </w:tcBorders>
          </w:tcPr>
          <w:p w:rsidR="002A1229" w:rsidRPr="00E427E1" w:rsidRDefault="002A1229">
            <w:pPr>
              <w:rPr>
                <w:rFonts w:ascii="Trebuchet MS" w:hAnsi="Trebuchet MS" w:cstheme="minorBidi"/>
                <w:color w:val="auto"/>
                <w:kern w:val="0"/>
                <w:sz w:val="24"/>
                <w:szCs w:val="24"/>
              </w:rPr>
            </w:pPr>
            <w:r w:rsidRPr="00E427E1">
              <w:rPr>
                <w:rFonts w:ascii="Trebuchet MS" w:hAnsi="Trebuchet MS" w:cs="Tahoma"/>
              </w:rPr>
              <w:t>$              :</w:t>
            </w:r>
          </w:p>
        </w:tc>
      </w:tr>
    </w:tbl>
    <w:p w:rsidR="002A1229" w:rsidRPr="00E427E1" w:rsidRDefault="002A1229">
      <w:pPr>
        <w:rPr>
          <w:rFonts w:ascii="Trebuchet MS" w:hAnsi="Trebuchet MS" w:cs="Tahoma"/>
          <w:sz w:val="28"/>
          <w:szCs w:val="28"/>
        </w:rPr>
      </w:pPr>
      <w:r w:rsidRPr="00E427E1">
        <w:rPr>
          <w:rFonts w:ascii="Trebuchet MS" w:hAnsi="Trebuchet MS" w:cs="Tahoma"/>
          <w:sz w:val="28"/>
          <w:szCs w:val="28"/>
        </w:rPr>
        <w:t>METHOD OF PRODUCTION:</w:t>
      </w:r>
    </w:p>
    <w:p w:rsidR="004852B3" w:rsidRPr="00E427E1" w:rsidRDefault="004852B3">
      <w:pPr>
        <w:rPr>
          <w:rFonts w:ascii="Trebuchet MS" w:hAnsi="Trebuchet MS" w:cs="Tahoma"/>
          <w:sz w:val="28"/>
          <w:szCs w:val="28"/>
          <w:u w:val="single"/>
        </w:rPr>
      </w:pPr>
    </w:p>
    <w:p w:rsidR="002A1229" w:rsidRPr="00E427E1" w:rsidRDefault="004852B3">
      <w:pPr>
        <w:spacing w:line="300" w:lineRule="auto"/>
        <w:rPr>
          <w:rFonts w:ascii="Trebuchet MS" w:hAnsi="Trebuchet MS" w:cs="Tahoma"/>
          <w:sz w:val="28"/>
          <w:szCs w:val="28"/>
          <w:u w:val="single"/>
        </w:rPr>
      </w:pPr>
      <w:r w:rsidRPr="00E427E1">
        <w:rPr>
          <w:rFonts w:ascii="Trebuchet MS" w:hAnsi="Trebuchet MS" w:cs="Tahoma"/>
          <w:sz w:val="28"/>
          <w:szCs w:val="28"/>
          <w:u w:val="single"/>
        </w:rPr>
        <w:t>1.</w:t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  <w:t xml:space="preserve">     </w:t>
      </w:r>
    </w:p>
    <w:p w:rsidR="004852B3" w:rsidRPr="00E427E1" w:rsidRDefault="004852B3">
      <w:pPr>
        <w:spacing w:line="300" w:lineRule="auto"/>
        <w:rPr>
          <w:rFonts w:ascii="Trebuchet MS" w:hAnsi="Trebuchet MS" w:cs="Tahoma"/>
          <w:sz w:val="28"/>
          <w:szCs w:val="28"/>
          <w:u w:val="single"/>
        </w:rPr>
      </w:pPr>
      <w:r w:rsidRPr="00E427E1">
        <w:rPr>
          <w:rFonts w:ascii="Trebuchet MS" w:hAnsi="Trebuchet MS" w:cs="Tahoma"/>
          <w:sz w:val="28"/>
          <w:szCs w:val="28"/>
          <w:u w:val="single"/>
        </w:rPr>
        <w:t>2.</w:t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  <w:t xml:space="preserve">     </w:t>
      </w:r>
    </w:p>
    <w:p w:rsidR="002A1229" w:rsidRPr="00E427E1" w:rsidRDefault="004852B3">
      <w:pPr>
        <w:spacing w:line="300" w:lineRule="auto"/>
        <w:rPr>
          <w:rFonts w:ascii="Trebuchet MS" w:hAnsi="Trebuchet MS" w:cs="Tahoma"/>
          <w:sz w:val="28"/>
          <w:szCs w:val="28"/>
          <w:u w:val="single"/>
        </w:rPr>
      </w:pPr>
      <w:r w:rsidRPr="00E427E1">
        <w:rPr>
          <w:rFonts w:ascii="Trebuchet MS" w:hAnsi="Trebuchet MS" w:cs="Tahoma"/>
          <w:sz w:val="28"/>
          <w:szCs w:val="28"/>
          <w:u w:val="single"/>
        </w:rPr>
        <w:t>3.</w:t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</w:p>
    <w:p w:rsidR="002A1229" w:rsidRPr="00E427E1" w:rsidRDefault="004852B3">
      <w:pPr>
        <w:spacing w:line="300" w:lineRule="auto"/>
        <w:rPr>
          <w:rFonts w:ascii="Trebuchet MS" w:hAnsi="Trebuchet MS" w:cs="Tahoma"/>
          <w:sz w:val="28"/>
          <w:szCs w:val="28"/>
          <w:u w:val="single"/>
        </w:rPr>
      </w:pPr>
      <w:r w:rsidRPr="00E427E1">
        <w:rPr>
          <w:rFonts w:ascii="Trebuchet MS" w:hAnsi="Trebuchet MS" w:cs="Tahoma"/>
          <w:sz w:val="28"/>
          <w:szCs w:val="28"/>
          <w:u w:val="single"/>
        </w:rPr>
        <w:t>4.</w:t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</w:p>
    <w:p w:rsidR="002A1229" w:rsidRPr="00E427E1" w:rsidRDefault="002A1229">
      <w:pPr>
        <w:spacing w:line="300" w:lineRule="auto"/>
        <w:rPr>
          <w:rFonts w:ascii="Trebuchet MS" w:hAnsi="Trebuchet MS" w:cs="Tahoma"/>
          <w:sz w:val="28"/>
          <w:szCs w:val="28"/>
          <w:u w:val="single"/>
        </w:rPr>
      </w:pPr>
      <w:r w:rsidRPr="00E427E1">
        <w:rPr>
          <w:rFonts w:ascii="Trebuchet MS" w:hAnsi="Trebuchet MS" w:cs="Tahoma"/>
          <w:sz w:val="28"/>
          <w:szCs w:val="28"/>
          <w:u w:val="single"/>
        </w:rPr>
        <w:t>5.</w:t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</w:p>
    <w:p w:rsidR="002A1229" w:rsidRPr="00E427E1" w:rsidRDefault="004852B3">
      <w:pPr>
        <w:spacing w:line="300" w:lineRule="auto"/>
        <w:rPr>
          <w:rFonts w:ascii="Trebuchet MS" w:hAnsi="Trebuchet MS" w:cs="Tahoma"/>
          <w:sz w:val="28"/>
          <w:szCs w:val="28"/>
          <w:u w:val="single"/>
        </w:rPr>
      </w:pPr>
      <w:r w:rsidRPr="00E427E1">
        <w:rPr>
          <w:rFonts w:ascii="Trebuchet MS" w:hAnsi="Trebuchet MS" w:cs="Tahoma"/>
          <w:sz w:val="28"/>
          <w:szCs w:val="28"/>
          <w:u w:val="single"/>
        </w:rPr>
        <w:t>6.</w:t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</w:p>
    <w:p w:rsidR="002A1229" w:rsidRDefault="004852B3">
      <w:pPr>
        <w:spacing w:line="300" w:lineRule="auto"/>
        <w:rPr>
          <w:rFonts w:ascii="Tahoma" w:hAnsi="Tahoma" w:cs="Tahoma"/>
          <w:sz w:val="28"/>
          <w:szCs w:val="28"/>
          <w:u w:val="single"/>
        </w:rPr>
      </w:pPr>
      <w:r w:rsidRPr="00E427E1">
        <w:rPr>
          <w:rFonts w:ascii="Trebuchet MS" w:hAnsi="Trebuchet MS" w:cs="Tahoma"/>
          <w:sz w:val="28"/>
          <w:szCs w:val="28"/>
          <w:u w:val="single"/>
        </w:rPr>
        <w:t>7.</w:t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 w:rsidRPr="00E427E1">
        <w:rPr>
          <w:rFonts w:ascii="Trebuchet MS" w:hAnsi="Trebuchet MS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  <w:r>
        <w:rPr>
          <w:rFonts w:ascii="Tahoma" w:hAnsi="Tahoma" w:cs="Tahoma"/>
          <w:sz w:val="28"/>
          <w:szCs w:val="28"/>
          <w:u w:val="single"/>
        </w:rPr>
        <w:tab/>
      </w:r>
    </w:p>
    <w:sectPr w:rsidR="002A1229" w:rsidSect="009B792F">
      <w:type w:val="continuous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29"/>
    <w:rsid w:val="001C2E74"/>
    <w:rsid w:val="002A1229"/>
    <w:rsid w:val="00412897"/>
    <w:rsid w:val="004852B3"/>
    <w:rsid w:val="004A3EEE"/>
    <w:rsid w:val="00557B62"/>
    <w:rsid w:val="005B3C94"/>
    <w:rsid w:val="00781341"/>
    <w:rsid w:val="009B792F"/>
    <w:rsid w:val="00A86D38"/>
    <w:rsid w:val="00B81FB7"/>
    <w:rsid w:val="00C16FDE"/>
    <w:rsid w:val="00C32DE0"/>
    <w:rsid w:val="00E427E1"/>
    <w:rsid w:val="00E65A21"/>
    <w:rsid w:val="00F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2D2E2"/>
  <w14:defaultImageDpi w14:val="0"/>
  <w15:docId w15:val="{DBE8CAE3-C50F-4C0E-B2C4-14759CEB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E1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SAUZIER Megan [Learning Area Partnerships]</cp:lastModifiedBy>
  <cp:revision>3</cp:revision>
  <cp:lastPrinted>2015-08-03T23:50:00Z</cp:lastPrinted>
  <dcterms:created xsi:type="dcterms:W3CDTF">2020-01-20T04:19:00Z</dcterms:created>
  <dcterms:modified xsi:type="dcterms:W3CDTF">2020-01-20T04:21:00Z</dcterms:modified>
</cp:coreProperties>
</file>